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/>
      </w:pPr>
      <w:r>
        <w:rPr>
          <w:rFonts w:eastAsia="MS Mincho" w:cs="Times New Roman" w:ascii="Times New Roman" w:hAnsi="Times New Roman"/>
          <w:sz w:val="28"/>
        </w:rPr>
        <w:t>АДМИНИСТРАЦИЯ ГОРОДА МИЧУРИНСКА ТАМБОВСКОЙ ОБЛАСТИ</w:t>
      </w:r>
    </w:p>
    <w:p>
      <w:pPr>
        <w:pStyle w:val="1"/>
        <w:jc w:val="center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center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  <w:t>П О С Т А Н О В Л Е Н И Е</w:t>
      </w:r>
    </w:p>
    <w:p>
      <w:pPr>
        <w:pStyle w:val="1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                                  </w:t>
      </w:r>
      <w:r>
        <w:rPr>
          <w:rFonts w:cs="Times New Roman" w:ascii="Times New Roman" w:hAnsi="Times New Roman"/>
          <w:sz w:val="28"/>
        </w:rPr>
        <w:tab/>
        <w:tab/>
        <w:t xml:space="preserve">      </w:t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 xml:space="preserve">03.02.2020              </w:t>
        <w:tab/>
        <w:t xml:space="preserve">                </w:t>
      </w:r>
      <w:r>
        <w:rPr>
          <w:rFonts w:eastAsia="MS Mincho" w:cs="Times New Roman" w:ascii="Times New Roman" w:hAnsi="Times New Roman"/>
          <w:sz w:val="28"/>
        </w:rPr>
        <w:t>г. Мичуринск                                          № 151</w:t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/>
      </w:pPr>
      <w:r>
        <w:rPr>
          <w:rFonts w:cs="Times New Roman" w:ascii="Times New Roman" w:hAnsi="Times New Roman"/>
          <w:sz w:val="28"/>
        </w:rPr>
        <w:t xml:space="preserve">  </w:t>
      </w:r>
    </w:p>
    <w:p>
      <w:pPr>
        <w:pStyle w:val="Style19"/>
        <w:jc w:val="both"/>
        <w:rPr>
          <w:rFonts w:ascii="Times New Roman" w:hAnsi="Times New Roman" w:eastAsia="MS Mincho;Arial Unicode MS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  <w:t xml:space="preserve">О внесении изменений в </w:t>
      </w:r>
      <w:r>
        <w:rPr>
          <w:rFonts w:eastAsia="Times New Roman" w:cs="Times New Roman" w:ascii="Times New Roman" w:hAnsi="Times New Roman"/>
          <w:sz w:val="28"/>
        </w:rPr>
        <w:t>состав комиссии по соблюдению требований к служеб</w:t>
        <w:softHyphen/>
        <w:t>ному поведению муниципальных служащих и урегулированию конфликта     ин</w:t>
        <w:softHyphen/>
        <w:t xml:space="preserve">тересов в администрации города Мичуринска Тамбовской области, утвержденный </w:t>
      </w:r>
      <w:r>
        <w:rPr>
          <w:rFonts w:eastAsia="MS Mincho" w:cs="Times New Roman" w:ascii="Times New Roman" w:hAnsi="Times New Roman"/>
          <w:sz w:val="28"/>
        </w:rPr>
        <w:t>постановлением администрации города Мичуринска Тамбовской    области от 15.02.2019 № 230 (с изменениями, внесенными постановлением      от 13.06.2019 № 1087)</w:t>
      </w:r>
    </w:p>
    <w:p>
      <w:pPr>
        <w:pStyle w:val="1"/>
        <w:jc w:val="both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both"/>
        <w:rPr/>
      </w:pPr>
      <w:r>
        <w:rPr>
          <w:rFonts w:eastAsia="MS Mincho" w:cs="Times New Roman" w:ascii="Times New Roman" w:hAnsi="Times New Roman"/>
          <w:sz w:val="28"/>
        </w:rPr>
        <w:tab/>
        <w:t xml:space="preserve">В соответствии с требованиями Указа Президента Российской Федерации от 01.07.2010 №821 «О комиссиях по соблюдению требований к служебному поведению федеральных государственных служащих и урегулированию конфликта интересов», статьей 14.1 Федерального закона от 02.03.2007 № 25-ФЗ «О муниципальной  службе в Российской Федерации»,  согласно постановлению главы администрации Тамбовской области от 08.06.2018 № 151 «Об утверждении Положения о департаменте государственной, муниципальной службы и противодействия коррупции аппарата главы администрации области»  (в редакции от 01.10.2019), решению </w:t>
      </w:r>
      <w:bookmarkStart w:id="0" w:name="__DdeLink__767_3377202337"/>
      <w:r>
        <w:rPr>
          <w:rFonts w:eastAsia="MS Mincho" w:cs="Times New Roman" w:ascii="Times New Roman" w:hAnsi="Times New Roman"/>
          <w:sz w:val="28"/>
        </w:rPr>
        <w:t>Мичуринского городского Совета депутатов Тамбовской области от</w:t>
      </w:r>
      <w:bookmarkEnd w:id="0"/>
      <w:r>
        <w:rPr>
          <w:rFonts w:eastAsia="MS Mincho" w:cs="Times New Roman" w:ascii="Times New Roman" w:hAnsi="Times New Roman"/>
          <w:sz w:val="28"/>
        </w:rPr>
        <w:t xml:space="preserve"> 26.12.2019 № 574 «О внесении изменения в решение Мичуринского городского Совета депутатов от 17.12.2015 № 49 «Об утверждении структуры администрации города Мичуринска», в целях обеспечения урегулирования конфликта интересов на муниципальной службе в  администрации  города</w:t>
      </w:r>
      <w:bookmarkStart w:id="1" w:name="_GoBack"/>
      <w:bookmarkEnd w:id="1"/>
      <w:r>
        <w:rPr>
          <w:rFonts w:eastAsia="MS Mincho" w:cs="Times New Roman" w:ascii="Times New Roman" w:hAnsi="Times New Roman"/>
          <w:sz w:val="28"/>
        </w:rPr>
        <w:t xml:space="preserve"> администрация города Мичуринска Тамбовской области ПОСТАНОВЛЯЕТ:  </w:t>
      </w:r>
    </w:p>
    <w:p>
      <w:pPr>
        <w:pStyle w:val="1"/>
        <w:jc w:val="both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ab/>
      </w:r>
      <w:r>
        <w:rPr>
          <w:rFonts w:eastAsia="MS Mincho;Arial Unicode MS" w:cs="Times New Roman" w:ascii="Times New Roman" w:hAnsi="Times New Roman"/>
          <w:sz w:val="28"/>
        </w:rPr>
        <w:t>1</w:t>
      </w:r>
      <w:r>
        <w:rPr>
          <w:rFonts w:eastAsia="Times New Roman" w:cs="Times New Roman" w:ascii="Times New Roman" w:hAnsi="Times New Roman"/>
          <w:sz w:val="28"/>
        </w:rPr>
        <w:t xml:space="preserve">. Внести изменения в состав комиссии по соблюдению требований  к служебному поведению муниципальных служащих и урегулированию          конфликта интересов в администрации города Мичуринска </w:t>
      </w:r>
      <w:r>
        <w:rPr>
          <w:rFonts w:eastAsia="MS Mincho;Arial Unicode MS" w:cs="Times New Roman" w:ascii="Times New Roman" w:hAnsi="Times New Roman"/>
          <w:sz w:val="28"/>
        </w:rPr>
        <w:t xml:space="preserve">Тамбовской          области </w:t>
      </w:r>
      <w:r>
        <w:rPr>
          <w:rFonts w:eastAsia="MS Mincho;Arial Unicode MS" w:cs="Times New Roman" w:ascii="Times New Roman" w:hAnsi="Times New Roman"/>
          <w:sz w:val="28"/>
          <w:szCs w:val="24"/>
        </w:rPr>
        <w:t>(далее — Комиссия)</w:t>
      </w:r>
      <w:r>
        <w:rPr>
          <w:rFonts w:eastAsia="Times New Roman" w:cs="Times New Roman" w:ascii="Times New Roman" w:hAnsi="Times New Roman"/>
          <w:sz w:val="28"/>
        </w:rPr>
        <w:t xml:space="preserve">, утвержденный </w:t>
      </w:r>
      <w:r>
        <w:rPr>
          <w:rFonts w:eastAsia="MS Mincho;Arial Unicode MS" w:cs="Times New Roman" w:ascii="Times New Roman" w:hAnsi="Times New Roman"/>
          <w:sz w:val="28"/>
        </w:rPr>
        <w:t>постановлени</w:t>
        <w:softHyphen/>
        <w:t>ем администрации города от 15.02.2019 № 230 (</w:t>
      </w:r>
      <w:r>
        <w:rPr>
          <w:rFonts w:eastAsia="MS Mincho" w:cs="Times New Roman" w:ascii="Times New Roman" w:hAnsi="Times New Roman"/>
          <w:sz w:val="28"/>
        </w:rPr>
        <w:t>с изменениями, внесенными постановлением        от 13.06.2019 № 1087</w:t>
      </w:r>
      <w:r>
        <w:rPr>
          <w:rFonts w:eastAsia="MS Mincho;Arial Unicode MS" w:cs="Times New Roman" w:ascii="Times New Roman" w:hAnsi="Times New Roman"/>
          <w:sz w:val="28"/>
        </w:rPr>
        <w:t>):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8"/>
          <w:szCs w:val="24"/>
        </w:rPr>
        <w:tab/>
        <w:t>1.1 слова «</w:t>
      </w:r>
      <w:r>
        <w:rPr>
          <w:rFonts w:eastAsia="Calibri" w:cs="Calibri"/>
          <w:sz w:val="28"/>
          <w:szCs w:val="28"/>
          <w:lang w:eastAsia="en-US"/>
        </w:rPr>
        <w:t xml:space="preserve">Пришутова Татьяна Ивановна - </w:t>
      </w:r>
      <w:r>
        <w:rPr>
          <w:rFonts w:cs="Times New Roman"/>
          <w:sz w:val="28"/>
          <w:szCs w:val="24"/>
        </w:rPr>
        <w:t xml:space="preserve">начальник </w:t>
      </w:r>
      <w:r>
        <w:rPr>
          <w:rFonts w:eastAsia="Calibri" w:cs="Calibri"/>
          <w:sz w:val="28"/>
          <w:szCs w:val="28"/>
          <w:lang w:eastAsia="en-US"/>
        </w:rPr>
        <w:t xml:space="preserve">отдела делопроизводства и кадров управления организационной и кадровой службы администрации города» заменить словами «Пришутова Татьяна Ивановна - начальник отдела муниципальной службы и кадровой работы </w:t>
      </w:r>
      <w:bookmarkStart w:id="2" w:name="__DdeLink__1379_3377202337"/>
      <w:r>
        <w:rPr>
          <w:rFonts w:eastAsia="Calibri" w:cs="Calibri"/>
          <w:sz w:val="28"/>
          <w:szCs w:val="28"/>
          <w:lang w:eastAsia="en-US"/>
        </w:rPr>
        <w:t>администрации города</w:t>
      </w:r>
      <w:bookmarkEnd w:id="2"/>
      <w:r>
        <w:rPr>
          <w:rFonts w:eastAsia="Calibri" w:cs="Calibri"/>
          <w:sz w:val="28"/>
          <w:szCs w:val="28"/>
          <w:lang w:eastAsia="en-US"/>
        </w:rPr>
        <w:t>»</w:t>
      </w:r>
      <w:r>
        <w:rPr>
          <w:rFonts w:eastAsia="Calibri" w:cs="Times New Roman"/>
          <w:sz w:val="28"/>
          <w:szCs w:val="24"/>
          <w:lang w:eastAsia="en-US"/>
        </w:rPr>
        <w:t>;</w:t>
      </w:r>
    </w:p>
    <w:p>
      <w:pPr>
        <w:pStyle w:val="Normal"/>
        <w:spacing w:before="0" w:after="0"/>
        <w:jc w:val="both"/>
        <w:rPr/>
      </w:pPr>
      <w:r>
        <w:rPr>
          <w:rFonts w:eastAsia="MS Mincho;Arial Unicode MS" w:cs="Times New Roman"/>
          <w:sz w:val="28"/>
          <w:szCs w:val="28"/>
        </w:rPr>
        <w:tab/>
        <w:t xml:space="preserve">1.2 </w:t>
      </w:r>
      <w:r>
        <w:rPr>
          <w:rFonts w:eastAsia="MS Mincho;Arial Unicode MS" w:cs="Times New Roman"/>
          <w:sz w:val="28"/>
          <w:szCs w:val="24"/>
        </w:rPr>
        <w:t>слова «</w:t>
      </w:r>
      <w:r>
        <w:rPr>
          <w:rFonts w:eastAsia="Calibri" w:cs="Calibri"/>
          <w:sz w:val="28"/>
          <w:szCs w:val="28"/>
          <w:lang w:eastAsia="en-US"/>
        </w:rPr>
        <w:t>Мосолова Оксана Юрьевна - начальник управления организационной и кадровой службы администрации города» заменить словами «Мосолова Оксана Юрьевна - начальник управления организационной деятельности администрации города»;</w:t>
      </w:r>
    </w:p>
    <w:p>
      <w:pPr>
        <w:pStyle w:val="Style19"/>
        <w:ind w:left="0" w:right="0" w:firstLine="708"/>
        <w:jc w:val="both"/>
        <w:rPr/>
      </w:pPr>
      <w:r>
        <w:rPr>
          <w:rFonts w:eastAsia="Times New Roman" w:cs="Times New Roman" w:ascii="Times New Roman" w:hAnsi="Times New Roman"/>
          <w:sz w:val="28"/>
        </w:rPr>
        <w:t xml:space="preserve">1.3 </w:t>
      </w:r>
      <w:r>
        <w:rPr>
          <w:rFonts w:eastAsia="MS Mincho;Arial Unicode MS" w:cs="Times New Roman" w:ascii="Times New Roman" w:hAnsi="Times New Roman"/>
          <w:sz w:val="28"/>
          <w:szCs w:val="24"/>
        </w:rPr>
        <w:t>слова «</w:t>
      </w:r>
      <w:r>
        <w:rPr>
          <w:rFonts w:eastAsia="Calibri" w:cs="Calibri" w:ascii="Times New Roman" w:hAnsi="Times New Roman"/>
          <w:sz w:val="28"/>
          <w:szCs w:val="28"/>
          <w:lang w:eastAsia="en-US"/>
        </w:rPr>
        <w:t xml:space="preserve">уполномоченный представитель - комитета по профилактике коррупционных и иных правонарушений администрации Тамбовской области» заменить словами «уполномоченный представитель - </w:t>
      </w:r>
      <w:bookmarkStart w:id="3" w:name="__DdeLink__38366_3896620560"/>
      <w:r>
        <w:rPr>
          <w:rFonts w:eastAsia="Calibri" w:cs="Calibri" w:ascii="Times New Roman" w:hAnsi="Times New Roman"/>
          <w:sz w:val="28"/>
          <w:szCs w:val="28"/>
          <w:lang w:eastAsia="en-US"/>
        </w:rPr>
        <w:t>департамента государственной, муниципальной службы и противодействия коррупции аппарата главы администрации Тамбовской области</w:t>
      </w:r>
      <w:bookmarkEnd w:id="3"/>
      <w:r>
        <w:rPr>
          <w:rFonts w:eastAsia="Calibri" w:cs="Calibri" w:ascii="Times New Roman" w:hAnsi="Times New Roman"/>
          <w:sz w:val="28"/>
          <w:szCs w:val="28"/>
          <w:lang w:eastAsia="en-US"/>
        </w:rPr>
        <w:t>».</w:t>
      </w:r>
    </w:p>
    <w:p>
      <w:pPr>
        <w:pStyle w:val="1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</w:rPr>
        <w:t>2. Опубликовать настоящее постановление на официальном сайте администрации города Мичуринска Тамбовской области.</w:t>
      </w:r>
    </w:p>
    <w:p>
      <w:pPr>
        <w:pStyle w:val="Style19"/>
        <w:ind w:left="0" w:right="0"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3. Контроль за исполнением настоящего постановления возложить на за</w:t>
        <w:softHyphen/>
        <w:t xml:space="preserve">местителя главы администрации города </w:t>
      </w:r>
      <w:r>
        <w:rPr>
          <w:rFonts w:eastAsia="MS Mincho;Arial Unicode MS" w:cs="Times New Roman" w:ascii="Times New Roman" w:hAnsi="Times New Roman"/>
          <w:sz w:val="28"/>
        </w:rPr>
        <w:t>Мичуринска Тамбовской области Балашова М.Г.</w:t>
      </w:r>
    </w:p>
    <w:p>
      <w:pPr>
        <w:pStyle w:val="Style19"/>
        <w:ind w:left="1416" w:right="0" w:firstLine="24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  </w:t>
      </w:r>
    </w:p>
    <w:p>
      <w:pPr>
        <w:pStyle w:val="Style19"/>
        <w:jc w:val="both"/>
        <w:rPr>
          <w:rFonts w:ascii="Times New Roman" w:hAnsi="Times New Roman" w:eastAsia="MS Mincho;Arial Unicode MS" w:cs="Times New Roman"/>
          <w:sz w:val="28"/>
        </w:rPr>
      </w:pPr>
      <w:r>
        <w:rPr>
          <w:rFonts w:eastAsia="MS Mincho;Arial Unicode MS" w:cs="Times New Roman" w:ascii="Times New Roman" w:hAnsi="Times New Roman"/>
          <w:sz w:val="28"/>
        </w:rPr>
      </w:r>
    </w:p>
    <w:p>
      <w:pPr>
        <w:pStyle w:val="Style19"/>
        <w:rPr/>
      </w:pPr>
      <w:r>
        <w:rPr>
          <w:rFonts w:eastAsia="MS Mincho;Arial Unicode MS" w:cs="Times New Roman" w:ascii="Times New Roman" w:hAnsi="Times New Roman"/>
          <w:sz w:val="28"/>
          <w:szCs w:val="28"/>
        </w:rPr>
        <w:t>Глава города Мичуринска                                                                  М.В. Харников</w:t>
      </w:r>
    </w:p>
    <w:p>
      <w:pPr>
        <w:pStyle w:val="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MS Mincho;Arial Unicode MS" w:cs="Times New Roman" w:ascii="Times New Roman" w:hAnsi="Times New Roman"/>
          <w:sz w:val="28"/>
          <w:szCs w:val="28"/>
        </w:rPr>
        <w:t>Тамбовской области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</w:t>
      </w:r>
    </w:p>
    <w:p>
      <w:pPr>
        <w:pStyle w:val="1"/>
        <w:jc w:val="both"/>
        <w:rPr/>
      </w:pPr>
      <w:r>
        <w:rPr>
          <w:rFonts w:cs="Times New Roman" w:ascii="Times New Roman" w:hAnsi="Times New Roman"/>
          <w:sz w:val="28"/>
        </w:rPr>
        <w:tab/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>Заместитель главы администрации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>города                                                                                       М.Г. Балашов</w:t>
      </w:r>
      <w:r>
        <w:rPr>
          <w:rFonts w:cs="Times New Roman" w:ascii="Times New Roman" w:hAnsi="Times New Roman"/>
          <w:sz w:val="28"/>
        </w:rPr>
        <w:t xml:space="preserve">                                                                       </w:t>
      </w:r>
      <w:r>
        <w:rPr>
          <w:rFonts w:eastAsia="MS Mincho" w:cs="Times New Roman" w:ascii="Times New Roman" w:hAnsi="Times New Roman"/>
          <w:sz w:val="28"/>
        </w:rPr>
        <w:tab/>
        <w:t xml:space="preserve">      </w:t>
        <w:tab/>
        <w:tab/>
        <w:tab/>
        <w:tab/>
        <w:tab/>
        <w:tab/>
        <w:tab/>
        <w:t xml:space="preserve">       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>Начальник юридического управления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>администрации города                                                           А.А. Черников</w:t>
      </w:r>
    </w:p>
    <w:p>
      <w:pPr>
        <w:pStyle w:val="Normal"/>
        <w:suppressAutoHyphens w:val="true"/>
        <w:rPr>
          <w:sz w:val="28"/>
        </w:rPr>
      </w:pPr>
      <w:r>
        <w:rPr>
          <w:sz w:val="28"/>
        </w:rPr>
      </w:r>
    </w:p>
    <w:p>
      <w:pPr>
        <w:pStyle w:val="1"/>
        <w:rPr/>
      </w:pPr>
      <w:r>
        <w:rPr/>
      </w:r>
    </w:p>
    <w:p>
      <w:pPr>
        <w:pStyle w:val="1"/>
        <w:rPr/>
      </w:pPr>
      <w:r>
        <w:rPr/>
      </w:r>
    </w:p>
    <w:p>
      <w:pPr>
        <w:pStyle w:val="1"/>
        <w:rPr/>
      </w:pPr>
      <w:r>
        <w:rPr/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>Исполнитель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 xml:space="preserve">Пришутова Т.И.   </w:t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  <w:t>5-31-73</w:t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</w:r>
    </w:p>
    <w:p>
      <w:pPr>
        <w:pStyle w:val="1"/>
        <w:rPr>
          <w:rFonts w:ascii="Times New Roman" w:hAnsi="Times New Roman" w:eastAsia="MS Mincho" w:cs="Times New Roman"/>
          <w:sz w:val="28"/>
        </w:rPr>
      </w:pPr>
      <w:r>
        <w:rPr>
          <w:rFonts w:eastAsia="MS Mincho" w:cs="Times New Roman" w:ascii="Times New Roman" w:hAnsi="Times New Roman"/>
          <w:sz w:val="28"/>
        </w:rPr>
        <w:t>Контроль</w:t>
      </w:r>
    </w:p>
    <w:p>
      <w:pPr>
        <w:pStyle w:val="1"/>
        <w:rPr/>
      </w:pPr>
      <w:r>
        <w:rPr>
          <w:rFonts w:eastAsia="MS Mincho" w:cs="Times New Roman" w:ascii="Times New Roman" w:hAnsi="Times New Roman"/>
          <w:sz w:val="28"/>
        </w:rPr>
        <w:t xml:space="preserve">Скрылева Г.В. </w:t>
      </w:r>
    </w:p>
    <w:sectPr>
      <w:headerReference w:type="default" r:id="rId2"/>
      <w:type w:val="nextPage"/>
      <w:pgSz w:w="11906" w:h="16838"/>
      <w:pgMar w:left="1701" w:right="567" w:header="1134" w:top="1693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25063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Текст1"/>
    <w:basedOn w:val="Normal"/>
    <w:qFormat/>
    <w:rsid w:val="00125063"/>
    <w:pPr/>
    <w:rPr>
      <w:rFonts w:ascii="Courier New" w:hAnsi="Courier New" w:cs="Courier New"/>
      <w:sz w:val="20"/>
      <w:szCs w:val="20"/>
    </w:rPr>
  </w:style>
  <w:style w:type="paragraph" w:styleId="Style19">
    <w:name w:val="Текст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20">
    <w:name w:val="Header"/>
    <w:basedOn w:val="Normal"/>
    <w:pPr>
      <w:suppressLineNumbers/>
      <w:tabs>
        <w:tab w:val="clear" w:pos="708"/>
        <w:tab w:val="center" w:pos="4912" w:leader="none"/>
        <w:tab w:val="right" w:pos="982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LibreOffice/6.1.2.1$Windows_x86 LibreOffice_project/65905a128db06ba48db947242809d14d3f9a93fe</Application>
  <Pages>3</Pages>
  <Words>373</Words>
  <Characters>2765</Characters>
  <CharactersWithSpaces>3595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2019-02-13T11:51:00Z</dcterms:created>
  <dc:creator>Пришутова Татьяна Ивановна</dc:creator>
  <dc:description/>
  <dc:language>ru-RU</dc:language>
  <cp:lastModifiedBy/>
  <cp:lastPrinted>2020-02-03T16:48:11Z</cp:lastPrinted>
  <dcterms:modified xsi:type="dcterms:W3CDTF">2020-02-06T15:34:36Z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